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3003" w14:textId="40B3E407" w:rsidR="00BC1A47" w:rsidRPr="00033A00" w:rsidRDefault="00522C2A" w:rsidP="00033A00">
      <w:pPr>
        <w:pStyle w:val="2"/>
        <w:jc w:val="center"/>
        <w:rPr>
          <w:sz w:val="34"/>
        </w:rPr>
      </w:pPr>
      <w:r>
        <w:rPr>
          <w:rFonts w:hint="eastAsia"/>
          <w:sz w:val="34"/>
        </w:rPr>
        <w:t>国家</w:t>
      </w:r>
      <w:r w:rsidR="00BC1A47" w:rsidRPr="00033A00">
        <w:rPr>
          <w:rFonts w:hint="eastAsia"/>
          <w:sz w:val="34"/>
        </w:rPr>
        <w:t>教育考试科研规划</w:t>
      </w:r>
      <w:r w:rsidR="00F735C1">
        <w:rPr>
          <w:rFonts w:hint="eastAsia"/>
          <w:sz w:val="34"/>
        </w:rPr>
        <w:t>2019</w:t>
      </w:r>
      <w:r w:rsidR="00BC1A47" w:rsidRPr="00033A00">
        <w:rPr>
          <w:rFonts w:hint="eastAsia"/>
          <w:sz w:val="34"/>
        </w:rPr>
        <w:t>年度课题指南</w:t>
      </w:r>
    </w:p>
    <w:p w14:paraId="18ED4B5A" w14:textId="77777777" w:rsidR="00033A00" w:rsidRPr="00D76314" w:rsidRDefault="00033A00" w:rsidP="00BC1A47">
      <w:pPr>
        <w:widowControl/>
        <w:rPr>
          <w:rFonts w:ascii="Calibri" w:eastAsia="宋体" w:hAnsi="Calibri" w:cs="Calibri"/>
          <w:color w:val="000000" w:themeColor="text1"/>
          <w:kern w:val="0"/>
          <w:sz w:val="30"/>
          <w:szCs w:val="30"/>
        </w:rPr>
      </w:pPr>
    </w:p>
    <w:p w14:paraId="362B4BE2" w14:textId="335F1CB7" w:rsidR="00F30B6A" w:rsidRPr="007C1161" w:rsidRDefault="00925DDE" w:rsidP="007C1161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1</w:t>
      </w:r>
      <w:r w:rsidR="00F30B6A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．</w:t>
      </w:r>
      <w:r w:rsidR="0056786B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新高考</w:t>
      </w:r>
      <w:r w:rsidR="0056786B" w:rsidRPr="007C1161">
        <w:rPr>
          <w:rFonts w:asciiTheme="minorEastAsia" w:hAnsiTheme="minorEastAsia" w:cs="Times New Roman"/>
          <w:color w:val="000000" w:themeColor="text1"/>
          <w:sz w:val="28"/>
          <w:szCs w:val="28"/>
        </w:rPr>
        <w:t>制度下统考科目</w:t>
      </w:r>
      <w:r w:rsidR="0056786B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考试</w:t>
      </w:r>
      <w:r w:rsidR="0056786B" w:rsidRPr="007C1161">
        <w:rPr>
          <w:rFonts w:asciiTheme="minorEastAsia" w:hAnsiTheme="minorEastAsia" w:cs="Times New Roman"/>
          <w:color w:val="000000" w:themeColor="text1"/>
          <w:sz w:val="28"/>
          <w:szCs w:val="28"/>
        </w:rPr>
        <w:t>功能</w:t>
      </w:r>
      <w:r w:rsidR="009779BF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与</w:t>
      </w:r>
      <w:r w:rsidR="00BE305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命题</w:t>
      </w:r>
      <w:r w:rsidR="00812A42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标准</w:t>
      </w:r>
      <w:r w:rsidR="0056786B" w:rsidRPr="007C1161">
        <w:rPr>
          <w:rFonts w:asciiTheme="minorEastAsia" w:hAnsiTheme="minorEastAsia" w:cs="Times New Roman"/>
          <w:color w:val="000000" w:themeColor="text1"/>
          <w:sz w:val="28"/>
          <w:szCs w:val="28"/>
        </w:rPr>
        <w:t>研究</w:t>
      </w:r>
    </w:p>
    <w:p w14:paraId="76906D25" w14:textId="62DD7889" w:rsidR="0056786B" w:rsidRPr="007C1161" w:rsidRDefault="00925DDE" w:rsidP="007C1161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2</w:t>
      </w:r>
      <w:r w:rsidR="00F30B6A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．</w:t>
      </w:r>
      <w:r w:rsidR="0056786B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新高考</w:t>
      </w:r>
      <w:r w:rsidR="0056786B" w:rsidRPr="007C1161">
        <w:rPr>
          <w:rFonts w:asciiTheme="minorEastAsia" w:hAnsiTheme="minorEastAsia" w:cs="Times New Roman"/>
          <w:color w:val="000000" w:themeColor="text1"/>
          <w:sz w:val="28"/>
          <w:szCs w:val="28"/>
        </w:rPr>
        <w:t>制度下现代教育考试国家题库建设研究</w:t>
      </w:r>
    </w:p>
    <w:p w14:paraId="6C32BFDE" w14:textId="65661ABA" w:rsidR="00522C2A" w:rsidRDefault="00925DDE" w:rsidP="007C1161">
      <w:pPr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0F2475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="00522C2A">
        <w:rPr>
          <w:rFonts w:asciiTheme="minorEastAsia" w:hAnsiTheme="minorEastAsia" w:hint="eastAsia"/>
          <w:color w:val="000000" w:themeColor="text1"/>
          <w:sz w:val="28"/>
          <w:szCs w:val="28"/>
        </w:rPr>
        <w:t>德智体美劳</w:t>
      </w:r>
      <w:r w:rsidR="009D756B">
        <w:rPr>
          <w:rFonts w:asciiTheme="minorEastAsia" w:hAnsiTheme="minorEastAsia" w:hint="eastAsia"/>
          <w:color w:val="000000" w:themeColor="text1"/>
          <w:sz w:val="28"/>
          <w:szCs w:val="28"/>
        </w:rPr>
        <w:t>五</w:t>
      </w:r>
      <w:r w:rsidR="009D756B">
        <w:rPr>
          <w:rFonts w:asciiTheme="minorEastAsia" w:hAnsiTheme="minorEastAsia"/>
          <w:color w:val="000000" w:themeColor="text1"/>
          <w:sz w:val="28"/>
          <w:szCs w:val="28"/>
        </w:rPr>
        <w:t>育</w:t>
      </w:r>
      <w:r w:rsidR="00522C2A">
        <w:rPr>
          <w:rFonts w:asciiTheme="minorEastAsia" w:hAnsiTheme="minorEastAsia" w:hint="eastAsia"/>
          <w:color w:val="000000" w:themeColor="text1"/>
          <w:sz w:val="28"/>
          <w:szCs w:val="28"/>
        </w:rPr>
        <w:t>并举</w:t>
      </w:r>
      <w:r w:rsidR="009D756B">
        <w:rPr>
          <w:rFonts w:asciiTheme="minorEastAsia" w:hAnsiTheme="minorEastAsia" w:hint="eastAsia"/>
          <w:color w:val="000000" w:themeColor="text1"/>
          <w:sz w:val="28"/>
          <w:szCs w:val="28"/>
        </w:rPr>
        <w:t>要求</w:t>
      </w:r>
      <w:r w:rsidR="00522C2A">
        <w:rPr>
          <w:rFonts w:asciiTheme="minorEastAsia" w:hAnsiTheme="minorEastAsia" w:hint="eastAsia"/>
          <w:color w:val="000000" w:themeColor="text1"/>
          <w:sz w:val="28"/>
          <w:szCs w:val="28"/>
        </w:rPr>
        <w:t>下的高考</w:t>
      </w:r>
      <w:r w:rsidR="00C41945">
        <w:rPr>
          <w:rFonts w:asciiTheme="minorEastAsia" w:hAnsiTheme="minorEastAsia" w:hint="eastAsia"/>
          <w:color w:val="000000" w:themeColor="text1"/>
          <w:sz w:val="28"/>
          <w:szCs w:val="28"/>
        </w:rPr>
        <w:t>内容</w:t>
      </w:r>
      <w:r w:rsidR="00522C2A">
        <w:rPr>
          <w:rFonts w:asciiTheme="minorEastAsia" w:hAnsiTheme="minorEastAsia" w:hint="eastAsia"/>
          <w:color w:val="000000" w:themeColor="text1"/>
          <w:sz w:val="28"/>
          <w:szCs w:val="28"/>
        </w:rPr>
        <w:t>改革研究</w:t>
      </w:r>
    </w:p>
    <w:p w14:paraId="60074A37" w14:textId="191C2E2F" w:rsidR="00297772" w:rsidRDefault="00925DDE" w:rsidP="007C1161">
      <w:pPr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522C2A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="00297772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高考</w:t>
      </w:r>
      <w:r w:rsidR="00C41945">
        <w:rPr>
          <w:rFonts w:asciiTheme="minorEastAsia" w:hAnsiTheme="minorEastAsia" w:hint="eastAsia"/>
          <w:color w:val="000000" w:themeColor="text1"/>
          <w:sz w:val="28"/>
          <w:szCs w:val="28"/>
        </w:rPr>
        <w:t>打破</w:t>
      </w:r>
      <w:r w:rsidR="00C41945">
        <w:rPr>
          <w:rFonts w:asciiTheme="minorEastAsia" w:hAnsiTheme="minorEastAsia"/>
          <w:color w:val="000000" w:themeColor="text1"/>
          <w:sz w:val="28"/>
          <w:szCs w:val="28"/>
        </w:rPr>
        <w:t>学科界限的命题方式</w:t>
      </w:r>
      <w:r w:rsidR="00297772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研究</w:t>
      </w:r>
    </w:p>
    <w:p w14:paraId="35FBDE26" w14:textId="69248807" w:rsidR="00B169CD" w:rsidRPr="007C1161" w:rsidRDefault="00925DDE" w:rsidP="007C1161">
      <w:pPr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5</w:t>
      </w:r>
      <w:r w:rsidR="00B169CD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EF7AC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</w:t>
      </w:r>
      <w:r w:rsidR="00B169CD">
        <w:rPr>
          <w:rFonts w:asciiTheme="minorEastAsia" w:hAnsiTheme="minorEastAsia" w:hint="eastAsia"/>
          <w:color w:val="000000" w:themeColor="text1"/>
          <w:sz w:val="28"/>
          <w:szCs w:val="28"/>
        </w:rPr>
        <w:t>高考语文</w:t>
      </w:r>
      <w:r w:rsidR="00B169CD">
        <w:rPr>
          <w:rFonts w:asciiTheme="minorEastAsia" w:hAnsiTheme="minorEastAsia"/>
          <w:color w:val="000000" w:themeColor="text1"/>
          <w:sz w:val="28"/>
          <w:szCs w:val="28"/>
        </w:rPr>
        <w:t>实现高考核心功能的</w:t>
      </w:r>
      <w:r w:rsidR="00EF7AC1">
        <w:rPr>
          <w:rFonts w:asciiTheme="minorEastAsia" w:hAnsiTheme="minorEastAsia" w:hint="eastAsia"/>
          <w:color w:val="000000" w:themeColor="text1"/>
          <w:sz w:val="28"/>
          <w:szCs w:val="28"/>
        </w:rPr>
        <w:t>命题</w:t>
      </w:r>
      <w:r w:rsidR="00B169CD">
        <w:rPr>
          <w:rFonts w:asciiTheme="minorEastAsia" w:hAnsiTheme="minorEastAsia" w:hint="eastAsia"/>
          <w:color w:val="000000" w:themeColor="text1"/>
          <w:sz w:val="28"/>
          <w:szCs w:val="28"/>
        </w:rPr>
        <w:t>改革</w:t>
      </w:r>
      <w:r w:rsidR="00B169CD">
        <w:rPr>
          <w:rFonts w:asciiTheme="minorEastAsia" w:hAnsiTheme="minorEastAsia"/>
          <w:color w:val="000000" w:themeColor="text1"/>
          <w:sz w:val="28"/>
          <w:szCs w:val="28"/>
        </w:rPr>
        <w:t>研究</w:t>
      </w:r>
    </w:p>
    <w:p w14:paraId="32938290" w14:textId="39837545" w:rsidR="00BE3058" w:rsidRPr="00B87F76" w:rsidRDefault="00925DDE" w:rsidP="00BE3058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6</w:t>
      </w:r>
      <w:r w:rsidR="00B169CD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．</w:t>
      </w:r>
      <w:r w:rsidR="00BE3058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新高考不分文理科后的数学命题与考试研究</w:t>
      </w:r>
    </w:p>
    <w:p w14:paraId="1CCC1E28" w14:textId="0336B428" w:rsidR="00664459" w:rsidRDefault="00925DDE" w:rsidP="00BE3058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7</w:t>
      </w:r>
      <w:r w:rsidR="00B169CD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．</w:t>
      </w:r>
      <w:r w:rsidR="00664459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新高考</w:t>
      </w:r>
      <w:r w:rsidR="00C4194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外语</w:t>
      </w:r>
      <w:r w:rsidR="00664459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一年两考实施及改进研究</w:t>
      </w:r>
    </w:p>
    <w:p w14:paraId="35816568" w14:textId="0A779B8C" w:rsidR="00C41945" w:rsidRPr="00E540C4" w:rsidRDefault="00925DDE" w:rsidP="00BE3058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8</w:t>
      </w:r>
      <w:r w:rsidR="00A47BF6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C4194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高考试题</w:t>
      </w:r>
      <w:r w:rsidR="00C41945">
        <w:rPr>
          <w:rFonts w:asciiTheme="minorEastAsia" w:hAnsiTheme="minorEastAsia" w:cs="Times New Roman"/>
          <w:color w:val="000000" w:themeColor="text1"/>
          <w:sz w:val="28"/>
          <w:szCs w:val="28"/>
        </w:rPr>
        <w:t>查重机制</w:t>
      </w:r>
      <w:r w:rsidR="00C41945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及</w:t>
      </w:r>
      <w:r w:rsidR="00C41945">
        <w:rPr>
          <w:rFonts w:asciiTheme="minorEastAsia" w:hAnsiTheme="minorEastAsia" w:cs="Times New Roman"/>
          <w:color w:val="000000" w:themeColor="text1"/>
          <w:sz w:val="28"/>
          <w:szCs w:val="28"/>
        </w:rPr>
        <w:t>查重系统研究</w:t>
      </w:r>
    </w:p>
    <w:p w14:paraId="3A88865D" w14:textId="299708BA" w:rsidR="00664459" w:rsidRPr="00B87F76" w:rsidRDefault="00925DDE" w:rsidP="00664459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9</w:t>
      </w:r>
      <w:r w:rsidR="00A47BF6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664459" w:rsidRPr="00F32F3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高校人才选拔</w:t>
      </w:r>
      <w:r w:rsidR="00664459" w:rsidRPr="00B87F76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对考生</w:t>
      </w:r>
      <w:r w:rsidR="00664459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素养测评需求的</w:t>
      </w:r>
      <w:r w:rsidR="00664459" w:rsidRPr="00B87F76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研究</w:t>
      </w:r>
    </w:p>
    <w:p w14:paraId="756646E0" w14:textId="22368A42" w:rsidR="00802387" w:rsidRPr="007C1161" w:rsidRDefault="00A47BF6" w:rsidP="00802387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0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802387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创新</w:t>
      </w:r>
      <w:r w:rsidR="00802387" w:rsidRPr="007C1161">
        <w:rPr>
          <w:rFonts w:asciiTheme="minorEastAsia" w:hAnsiTheme="minorEastAsia" w:cs="Times New Roman"/>
          <w:color w:val="000000" w:themeColor="text1"/>
          <w:sz w:val="28"/>
          <w:szCs w:val="28"/>
        </w:rPr>
        <w:t>能力考查与拔尖创新人才选拔机制</w:t>
      </w:r>
      <w:r w:rsidR="00802387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研究</w:t>
      </w:r>
    </w:p>
    <w:p w14:paraId="6C6FA1E4" w14:textId="2162D2C8" w:rsidR="00925DDE" w:rsidRDefault="00A47BF6" w:rsidP="00925DDE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925DDE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925DDE" w:rsidRPr="00E540C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高中</w:t>
      </w:r>
      <w:r w:rsidR="00925DDE" w:rsidRPr="00E540C4">
        <w:rPr>
          <w:rFonts w:asciiTheme="minorEastAsia" w:hAnsiTheme="minorEastAsia" w:cs="Times New Roman"/>
          <w:color w:val="000000" w:themeColor="text1"/>
          <w:sz w:val="28"/>
          <w:szCs w:val="28"/>
        </w:rPr>
        <w:t>学业水平考试的标准</w:t>
      </w:r>
      <w:r w:rsidR="00925DDE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制订</w:t>
      </w:r>
      <w:r w:rsidR="00925DDE" w:rsidRPr="00E540C4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及实施监测机制</w:t>
      </w:r>
      <w:r w:rsidR="00925DDE" w:rsidRPr="00E540C4">
        <w:rPr>
          <w:rFonts w:asciiTheme="minorEastAsia" w:hAnsiTheme="minorEastAsia" w:cs="Times New Roman"/>
          <w:color w:val="000000" w:themeColor="text1"/>
          <w:sz w:val="28"/>
          <w:szCs w:val="28"/>
        </w:rPr>
        <w:t>研究</w:t>
      </w:r>
    </w:p>
    <w:p w14:paraId="2AD992B1" w14:textId="459EADD8" w:rsidR="00BE3058" w:rsidRDefault="00925DDE" w:rsidP="00BE3058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12．</w:t>
      </w:r>
      <w:r w:rsidR="00BE3058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高中学业水平考试中的</w:t>
      </w:r>
      <w:r w:rsidR="00C41945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选择性</w:t>
      </w:r>
      <w:r w:rsidR="00BE3058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考试质量监测研究</w:t>
      </w:r>
    </w:p>
    <w:p w14:paraId="15858AA7" w14:textId="673CFD19" w:rsidR="00297772" w:rsidRPr="007C1161" w:rsidRDefault="00A47BF6" w:rsidP="007C1161">
      <w:pPr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 w:rsidRPr="007C1161">
        <w:rPr>
          <w:rFonts w:asciiTheme="minorEastAsia" w:hAnsiTheme="minorEastAsia"/>
          <w:color w:val="000000" w:themeColor="text1"/>
          <w:sz w:val="28"/>
          <w:szCs w:val="28"/>
        </w:rPr>
        <w:t>1</w:t>
      </w:r>
      <w:r w:rsidR="00925DDE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="00297772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高考成绩综合报告制度研究</w:t>
      </w:r>
    </w:p>
    <w:p w14:paraId="1B7FA875" w14:textId="6FCF18C7" w:rsidR="007C1161" w:rsidRPr="005E292D" w:rsidRDefault="00A47BF6" w:rsidP="007C1161">
      <w:pPr>
        <w:snapToGrid w:val="0"/>
        <w:spacing w:line="360" w:lineRule="auto"/>
        <w:contextualSpacing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4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0F2475" w:rsidRPr="005E292D">
        <w:rPr>
          <w:rFonts w:asciiTheme="minorEastAsia" w:hAnsiTheme="minorEastAsia" w:hint="eastAsia"/>
          <w:color w:val="000000" w:themeColor="text1"/>
          <w:sz w:val="28"/>
          <w:szCs w:val="28"/>
        </w:rPr>
        <w:t>全国硕士研究生招生考试内容改革研究</w:t>
      </w:r>
    </w:p>
    <w:p w14:paraId="4BC5A82E" w14:textId="57DC11B8" w:rsidR="005E292D" w:rsidRPr="00EF03F8" w:rsidRDefault="00925DDE" w:rsidP="005E292D">
      <w:pPr>
        <w:widowControl/>
        <w:snapToGrid w:val="0"/>
        <w:spacing w:line="360" w:lineRule="auto"/>
        <w:contextualSpacing/>
        <w:rPr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15</w:t>
      </w:r>
      <w:r w:rsidR="00A47BF6" w:rsidRPr="005E29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5E292D" w:rsidRPr="00EF03F8">
        <w:rPr>
          <w:rFonts w:hint="eastAsia"/>
          <w:sz w:val="28"/>
          <w:szCs w:val="28"/>
        </w:rPr>
        <w:t>自学考试考评体系建设研究</w:t>
      </w:r>
    </w:p>
    <w:p w14:paraId="38FBBC30" w14:textId="6B525385" w:rsidR="000F2475" w:rsidRPr="005E292D" w:rsidRDefault="00925DDE" w:rsidP="007C1161">
      <w:pPr>
        <w:snapToGrid w:val="0"/>
        <w:spacing w:line="360" w:lineRule="auto"/>
        <w:contextualSpacing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16</w:t>
      </w:r>
      <w:r w:rsidR="005E292D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="000F2475" w:rsidRPr="005E292D">
        <w:rPr>
          <w:rFonts w:asciiTheme="minorEastAsia" w:hAnsiTheme="minorEastAsia" w:hint="eastAsia"/>
          <w:color w:val="000000" w:themeColor="text1"/>
          <w:sz w:val="28"/>
          <w:szCs w:val="28"/>
        </w:rPr>
        <w:t>自学考试与普通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高等教育实</w:t>
      </w:r>
      <w:r w:rsidR="000F2475" w:rsidRPr="005E292D">
        <w:rPr>
          <w:rFonts w:asciiTheme="minorEastAsia" w:hAnsiTheme="minorEastAsia" w:hint="eastAsia"/>
          <w:color w:val="000000" w:themeColor="text1"/>
          <w:sz w:val="28"/>
          <w:szCs w:val="28"/>
        </w:rPr>
        <w:t>质等效研究</w:t>
      </w:r>
    </w:p>
    <w:p w14:paraId="2C6F503C" w14:textId="46D20F96" w:rsidR="000F2475" w:rsidRPr="005E292D" w:rsidRDefault="00925DDE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17</w:t>
      </w:r>
      <w:r w:rsidR="005E29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0F2475" w:rsidRPr="005E292D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自学考试学分银行建设研究</w:t>
      </w:r>
    </w:p>
    <w:p w14:paraId="4565DC9F" w14:textId="71C5F362" w:rsidR="000F2475" w:rsidRPr="007C1161" w:rsidRDefault="00925DDE" w:rsidP="007C1161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18</w:t>
      </w:r>
      <w:r w:rsidR="00A47BF6" w:rsidRPr="005E292D">
        <w:rPr>
          <w:rFonts w:asciiTheme="minorEastAsia" w:hAnsiTheme="minorEastAsia"/>
          <w:color w:val="000000" w:themeColor="text1"/>
          <w:sz w:val="28"/>
          <w:szCs w:val="28"/>
        </w:rPr>
        <w:t>．</w:t>
      </w:r>
      <w:r w:rsidR="000F2475" w:rsidRPr="005E292D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自学考试考务考籍管理体</w:t>
      </w:r>
      <w:r w:rsidR="000F2475" w:rsidRPr="007C11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系研究</w:t>
      </w:r>
    </w:p>
    <w:p w14:paraId="6FCD9CE5" w14:textId="346F70E8" w:rsidR="000F2475" w:rsidRPr="007C1161" w:rsidRDefault="00925DDE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19</w:t>
      </w:r>
      <w:r w:rsidR="00A47BF6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0F2475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自学考试学习资源开发建设研究</w:t>
      </w:r>
    </w:p>
    <w:p w14:paraId="3E08F4ED" w14:textId="0E8DA69A" w:rsidR="000F2475" w:rsidRPr="007C1161" w:rsidRDefault="00A47BF6" w:rsidP="007C1161">
      <w:pPr>
        <w:snapToGrid w:val="0"/>
        <w:spacing w:line="360" w:lineRule="auto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925DDE">
        <w:rPr>
          <w:rFonts w:asciiTheme="minorEastAsia" w:hAnsiTheme="minorEastAsia" w:hint="eastAsia"/>
          <w:color w:val="000000" w:themeColor="text1"/>
          <w:sz w:val="28"/>
          <w:szCs w:val="28"/>
        </w:rPr>
        <w:t>0</w:t>
      </w:r>
      <w:r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="000F2475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中小学教师资格考试标准与教师专业标准、课程标准比较研究</w:t>
      </w:r>
    </w:p>
    <w:p w14:paraId="44EA450A" w14:textId="1FD65425" w:rsidR="00D831C9" w:rsidRPr="007C1161" w:rsidRDefault="00A47BF6" w:rsidP="00D831C9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D831C9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考试分数</w:t>
      </w:r>
      <w:r w:rsidR="00D831C9" w:rsidRPr="007C1161"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解释</w:t>
      </w:r>
      <w:r w:rsidR="00D831C9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效度研究</w:t>
      </w:r>
    </w:p>
    <w:p w14:paraId="6A67715D" w14:textId="0E19B9FE" w:rsidR="00D831C9" w:rsidRPr="007C1161" w:rsidRDefault="00A47BF6" w:rsidP="00D831C9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</w:t>
      </w:r>
      <w:r w:rsidR="00925DDE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2</w:t>
      </w:r>
      <w:r w:rsidRPr="007C1161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．</w:t>
      </w:r>
      <w:r w:rsidR="00D831C9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考试的公平性研究</w:t>
      </w:r>
    </w:p>
    <w:p w14:paraId="37D2B50A" w14:textId="1F059063" w:rsidR="000211C4" w:rsidRPr="007C1161" w:rsidRDefault="00A47BF6" w:rsidP="007C1161">
      <w:pPr>
        <w:snapToGrid w:val="0"/>
        <w:spacing w:line="360" w:lineRule="auto"/>
        <w:contextualSpacing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lastRenderedPageBreak/>
        <w:t>2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0211C4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中国英语能力等级量表的应用研究</w:t>
      </w:r>
    </w:p>
    <w:p w14:paraId="36184085" w14:textId="534737B3" w:rsidR="00E540C4" w:rsidRPr="007C1161" w:rsidRDefault="00A47BF6" w:rsidP="007C1161">
      <w:pPr>
        <w:snapToGrid w:val="0"/>
        <w:spacing w:line="360" w:lineRule="auto"/>
        <w:contextualSpacing/>
        <w:rPr>
          <w:rFonts w:asciiTheme="minorEastAsia" w:hAnsiTheme="minorEastAsia"/>
          <w:bCs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4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E540C4" w:rsidRPr="007C1161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外语</w:t>
      </w:r>
      <w:r w:rsidR="00925DDE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非通用语种</w:t>
      </w:r>
      <w:r w:rsidR="00E540C4" w:rsidRPr="007C1161">
        <w:rPr>
          <w:rFonts w:asciiTheme="minorEastAsia" w:hAnsiTheme="minorEastAsia" w:hint="eastAsia"/>
          <w:bCs/>
          <w:color w:val="000000" w:themeColor="text1"/>
          <w:sz w:val="28"/>
          <w:szCs w:val="28"/>
        </w:rPr>
        <w:t>考试面临问题及对策研究</w:t>
      </w:r>
    </w:p>
    <w:p w14:paraId="107147AD" w14:textId="634DF860" w:rsidR="00802387" w:rsidRPr="007C1161" w:rsidRDefault="00A47BF6" w:rsidP="00802387">
      <w:pPr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</w:t>
      </w:r>
      <w:r w:rsidR="00925DDE">
        <w:rPr>
          <w:rFonts w:ascii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．</w:t>
      </w:r>
      <w:r w:rsidR="00802387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考试的命题</w:t>
      </w:r>
      <w:r w:rsidR="00802387" w:rsidRPr="007C1161">
        <w:rPr>
          <w:rFonts w:asciiTheme="minorEastAsia" w:hAnsiTheme="minorEastAsia" w:cs="Times New Roman"/>
          <w:color w:val="000000" w:themeColor="text1"/>
          <w:sz w:val="28"/>
          <w:szCs w:val="28"/>
        </w:rPr>
        <w:t>策略</w:t>
      </w:r>
      <w:r w:rsidR="00802387" w:rsidRPr="007C1161">
        <w:rPr>
          <w:rFonts w:asciiTheme="minorEastAsia" w:hAnsiTheme="minorEastAsia" w:cs="Times New Roman" w:hint="eastAsia"/>
          <w:color w:val="000000" w:themeColor="text1"/>
          <w:sz w:val="28"/>
          <w:szCs w:val="28"/>
        </w:rPr>
        <w:t>研究</w:t>
      </w:r>
    </w:p>
    <w:p w14:paraId="2AB8D5E6" w14:textId="0FC33C77" w:rsidR="001B6FF7" w:rsidRPr="007C1161" w:rsidRDefault="00A47BF6" w:rsidP="007C1161">
      <w:pPr>
        <w:widowControl/>
        <w:snapToGrid w:val="0"/>
        <w:spacing w:line="360" w:lineRule="auto"/>
        <w:contextualSpacing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6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1B6FF7"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国家教育考试安全保密体系研究</w:t>
      </w:r>
    </w:p>
    <w:p w14:paraId="187A1FFC" w14:textId="274D15B3" w:rsidR="00750EE3" w:rsidRPr="007C1161" w:rsidRDefault="00750EE3" w:rsidP="00750EE3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27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．考试舆情监控体系研究</w:t>
      </w:r>
    </w:p>
    <w:p w14:paraId="2029CBB5" w14:textId="14197C96" w:rsidR="00750EE3" w:rsidRPr="007C1161" w:rsidRDefault="00750EE3" w:rsidP="00750EE3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28</w:t>
      </w:r>
      <w:r w:rsidRPr="007C11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．依法治考的理论与实践研究</w:t>
      </w:r>
    </w:p>
    <w:p w14:paraId="3A5A2027" w14:textId="35827F87" w:rsidR="00D831C9" w:rsidRDefault="00750EE3" w:rsidP="00D831C9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  <w:shd w:val="clear" w:color="auto" w:fill="FFFFFF"/>
        </w:rPr>
        <w:t>29</w:t>
      </w:r>
      <w:r w:rsidR="00A47BF6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  <w:shd w:val="clear" w:color="auto" w:fill="FFFFFF"/>
        </w:rPr>
        <w:t>．</w:t>
      </w:r>
      <w:r w:rsidR="00D831C9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考试实施计算机化研究</w:t>
      </w:r>
    </w:p>
    <w:p w14:paraId="47ED6E7B" w14:textId="4FC94EC1" w:rsidR="00750EE3" w:rsidRPr="007C1161" w:rsidRDefault="00750EE3" w:rsidP="00750EE3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30</w:t>
      </w:r>
      <w:r w:rsidRPr="007C11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．</w:t>
      </w:r>
      <w:r w:rsidRPr="007C1161">
        <w:rPr>
          <w:rFonts w:asciiTheme="minorEastAsia" w:hAnsiTheme="minorEastAsia" w:hint="eastAsia"/>
          <w:color w:val="000000" w:themeColor="text1"/>
          <w:sz w:val="28"/>
          <w:szCs w:val="28"/>
        </w:rPr>
        <w:t>人工智能等新技术在教育考试中的应用研究</w:t>
      </w:r>
    </w:p>
    <w:p w14:paraId="46CB459C" w14:textId="7E9CCC9A" w:rsidR="000A0B34" w:rsidRPr="007C1161" w:rsidRDefault="00A47BF6" w:rsidP="00D831C9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503610" w:rsidRPr="007C11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网上评卷质量保障</w:t>
      </w:r>
      <w:r w:rsidR="000A0B34" w:rsidRPr="007C1161">
        <w:rPr>
          <w:rFonts w:asciiTheme="minorEastAsia" w:hAnsiTheme="minorEastAsia" w:hint="eastAsia"/>
          <w:color w:val="000000" w:themeColor="text1"/>
          <w:sz w:val="28"/>
          <w:szCs w:val="28"/>
          <w:shd w:val="clear" w:color="auto" w:fill="FFFFFF"/>
        </w:rPr>
        <w:t>体系研究</w:t>
      </w:r>
    </w:p>
    <w:p w14:paraId="1B993CA4" w14:textId="224E3BE6" w:rsidR="00D831C9" w:rsidRPr="007C1161" w:rsidRDefault="00A47BF6" w:rsidP="00D831C9">
      <w:pPr>
        <w:widowControl/>
        <w:snapToGrid w:val="0"/>
        <w:spacing w:line="360" w:lineRule="auto"/>
        <w:contextualSpacing/>
        <w:rPr>
          <w:rFonts w:asciiTheme="minorEastAsia" w:hAnsiTheme="minorEastAsia" w:cs="Times New Roman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D831C9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分省阅卷模式下的阅卷质量分析与监控研究</w:t>
      </w:r>
    </w:p>
    <w:p w14:paraId="7968433D" w14:textId="31CD33BC" w:rsidR="00BC1A47" w:rsidRPr="007C1161" w:rsidRDefault="00A47BF6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925DDE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1014EF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考试分数报告的理论与实践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研究</w:t>
      </w:r>
    </w:p>
    <w:p w14:paraId="36D66623" w14:textId="25792C33" w:rsidR="00BC1A47" w:rsidRPr="007C1161" w:rsidRDefault="00A47BF6" w:rsidP="007C1161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4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一年多考、一纲多卷、新旧版本考试的命题和分数可比性研究</w:t>
      </w:r>
    </w:p>
    <w:p w14:paraId="5A192E32" w14:textId="2D0C316F" w:rsidR="003B2F7B" w:rsidRPr="007C1161" w:rsidRDefault="00A47BF6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5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3B2F7B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考试标准体系</w:t>
      </w:r>
      <w:r w:rsidR="001B6FF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建设</w:t>
      </w:r>
      <w:r w:rsidR="003B2F7B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研究</w:t>
      </w:r>
    </w:p>
    <w:p w14:paraId="7E3BE10D" w14:textId="3E39583F" w:rsidR="00BC1A47" w:rsidRPr="007C1161" w:rsidRDefault="00925DDE" w:rsidP="007C1161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6</w:t>
      </w:r>
      <w:r w:rsidR="00A47BF6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考试与教育、教学的关系研究</w:t>
      </w:r>
      <w:r w:rsidR="00EC0CE4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 xml:space="preserve"> </w:t>
      </w:r>
    </w:p>
    <w:p w14:paraId="5A35BA44" w14:textId="1AD6E443" w:rsidR="00BC1A47" w:rsidRPr="007C1161" w:rsidRDefault="00925DDE" w:rsidP="007C1161">
      <w:pPr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7</w:t>
      </w:r>
      <w:r w:rsidR="00A47BF6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0B1000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国内外同类教育考试的比较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、衔接研究</w:t>
      </w:r>
    </w:p>
    <w:p w14:paraId="5A3796FF" w14:textId="477C0C7A" w:rsidR="00BC1A47" w:rsidRPr="007C1161" w:rsidRDefault="00750EE3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38</w:t>
      </w:r>
      <w:r w:rsidR="00A47BF6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教育考试科研</w:t>
      </w:r>
      <w:r w:rsidR="005B1258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能力建设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及发展策略研究</w:t>
      </w:r>
    </w:p>
    <w:p w14:paraId="21A89BBD" w14:textId="20A2045B" w:rsidR="00BC1A47" w:rsidRDefault="00750EE3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39</w:t>
      </w:r>
      <w:r w:rsidR="00A47BF6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522C2A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教育考试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文化</w:t>
      </w:r>
      <w:r w:rsidR="00522C2A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建设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研究</w:t>
      </w:r>
    </w:p>
    <w:p w14:paraId="77337F17" w14:textId="18994DAA" w:rsidR="00A47BF6" w:rsidRPr="007C1161" w:rsidRDefault="00A47BF6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4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0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新高考制度</w:t>
      </w:r>
      <w:r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下省级教育考试机构命题能力建设研究</w:t>
      </w:r>
    </w:p>
    <w:p w14:paraId="5C6B791A" w14:textId="139F3710" w:rsidR="00BC1A47" w:rsidRPr="007C1161" w:rsidRDefault="00A47BF6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4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1</w:t>
      </w:r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教育考试机构人力资源管理研究</w:t>
      </w:r>
    </w:p>
    <w:p w14:paraId="5F57BC61" w14:textId="29549327" w:rsidR="000F2475" w:rsidRPr="007C1161" w:rsidRDefault="00A47BF6" w:rsidP="007C1161">
      <w:pPr>
        <w:widowControl/>
        <w:snapToGrid w:val="0"/>
        <w:spacing w:line="360" w:lineRule="auto"/>
        <w:contextualSpacing/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Calibri"/>
          <w:color w:val="000000" w:themeColor="text1"/>
          <w:kern w:val="0"/>
          <w:sz w:val="28"/>
          <w:szCs w:val="28"/>
        </w:rPr>
        <w:t>4</w:t>
      </w:r>
      <w:r w:rsidR="00750EE3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2</w:t>
      </w:r>
      <w:bookmarkStart w:id="0" w:name="_GoBack"/>
      <w:bookmarkEnd w:id="0"/>
      <w:r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．</w:t>
      </w:r>
      <w:r w:rsidR="00BC1A47" w:rsidRPr="007C1161">
        <w:rPr>
          <w:rFonts w:asciiTheme="minorEastAsia" w:hAnsiTheme="minorEastAsia" w:cs="Calibri" w:hint="eastAsia"/>
          <w:color w:val="000000" w:themeColor="text1"/>
          <w:kern w:val="0"/>
          <w:sz w:val="28"/>
          <w:szCs w:val="28"/>
        </w:rPr>
        <w:t>教育考试机构财务管理研究</w:t>
      </w:r>
    </w:p>
    <w:sectPr w:rsidR="000F2475" w:rsidRPr="007C1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E171D7" w14:textId="77777777" w:rsidR="00CD6D80" w:rsidRDefault="00CD6D80" w:rsidP="00A947B9">
      <w:r>
        <w:separator/>
      </w:r>
    </w:p>
  </w:endnote>
  <w:endnote w:type="continuationSeparator" w:id="0">
    <w:p w14:paraId="70117E3A" w14:textId="77777777" w:rsidR="00CD6D80" w:rsidRDefault="00CD6D80" w:rsidP="00A9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14B77" w14:textId="77777777" w:rsidR="00CD6D80" w:rsidRDefault="00CD6D80" w:rsidP="00A947B9">
      <w:r>
        <w:separator/>
      </w:r>
    </w:p>
  </w:footnote>
  <w:footnote w:type="continuationSeparator" w:id="0">
    <w:p w14:paraId="014F7784" w14:textId="77777777" w:rsidR="00CD6D80" w:rsidRDefault="00CD6D80" w:rsidP="00A94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A47"/>
    <w:rsid w:val="000211C4"/>
    <w:rsid w:val="00033A00"/>
    <w:rsid w:val="00061630"/>
    <w:rsid w:val="0006318E"/>
    <w:rsid w:val="00076676"/>
    <w:rsid w:val="00093A40"/>
    <w:rsid w:val="000A0B34"/>
    <w:rsid w:val="000A422D"/>
    <w:rsid w:val="000B1000"/>
    <w:rsid w:val="000D055F"/>
    <w:rsid w:val="000F2475"/>
    <w:rsid w:val="001014EF"/>
    <w:rsid w:val="00190505"/>
    <w:rsid w:val="001B6FF7"/>
    <w:rsid w:val="00237C2E"/>
    <w:rsid w:val="00250EF9"/>
    <w:rsid w:val="00262E43"/>
    <w:rsid w:val="00297772"/>
    <w:rsid w:val="002C7D2F"/>
    <w:rsid w:val="002E393F"/>
    <w:rsid w:val="002E4E9C"/>
    <w:rsid w:val="002F0945"/>
    <w:rsid w:val="00330353"/>
    <w:rsid w:val="00361534"/>
    <w:rsid w:val="003B2F7B"/>
    <w:rsid w:val="003D598A"/>
    <w:rsid w:val="004008BE"/>
    <w:rsid w:val="0043311C"/>
    <w:rsid w:val="00440B6C"/>
    <w:rsid w:val="00467BA7"/>
    <w:rsid w:val="004A5AC0"/>
    <w:rsid w:val="004E39E7"/>
    <w:rsid w:val="00503610"/>
    <w:rsid w:val="00504CBC"/>
    <w:rsid w:val="00522C2A"/>
    <w:rsid w:val="005353AB"/>
    <w:rsid w:val="005517A4"/>
    <w:rsid w:val="0056786B"/>
    <w:rsid w:val="005A5046"/>
    <w:rsid w:val="005B1258"/>
    <w:rsid w:val="005E292D"/>
    <w:rsid w:val="005F2DC2"/>
    <w:rsid w:val="0061240C"/>
    <w:rsid w:val="00630073"/>
    <w:rsid w:val="00664459"/>
    <w:rsid w:val="006C1A10"/>
    <w:rsid w:val="006C5BD1"/>
    <w:rsid w:val="006E60FA"/>
    <w:rsid w:val="007245C8"/>
    <w:rsid w:val="00736D46"/>
    <w:rsid w:val="00750EE3"/>
    <w:rsid w:val="0078209C"/>
    <w:rsid w:val="00783934"/>
    <w:rsid w:val="007860CC"/>
    <w:rsid w:val="007A12B0"/>
    <w:rsid w:val="007C1161"/>
    <w:rsid w:val="00802387"/>
    <w:rsid w:val="00812A42"/>
    <w:rsid w:val="00820657"/>
    <w:rsid w:val="00850576"/>
    <w:rsid w:val="008F550D"/>
    <w:rsid w:val="00911A2D"/>
    <w:rsid w:val="00925DDE"/>
    <w:rsid w:val="00932423"/>
    <w:rsid w:val="009770E8"/>
    <w:rsid w:val="009779BF"/>
    <w:rsid w:val="00987B48"/>
    <w:rsid w:val="009D3AA0"/>
    <w:rsid w:val="009D756B"/>
    <w:rsid w:val="009E259D"/>
    <w:rsid w:val="009E6F91"/>
    <w:rsid w:val="009F2767"/>
    <w:rsid w:val="009F7B92"/>
    <w:rsid w:val="00A054F3"/>
    <w:rsid w:val="00A47BF6"/>
    <w:rsid w:val="00A71EE2"/>
    <w:rsid w:val="00A77766"/>
    <w:rsid w:val="00A8527C"/>
    <w:rsid w:val="00A947B9"/>
    <w:rsid w:val="00B02FFF"/>
    <w:rsid w:val="00B05059"/>
    <w:rsid w:val="00B169CD"/>
    <w:rsid w:val="00B630DA"/>
    <w:rsid w:val="00B87F76"/>
    <w:rsid w:val="00BC109E"/>
    <w:rsid w:val="00BC1A47"/>
    <w:rsid w:val="00BD752D"/>
    <w:rsid w:val="00BD78D8"/>
    <w:rsid w:val="00BE3058"/>
    <w:rsid w:val="00C41945"/>
    <w:rsid w:val="00CB3A8C"/>
    <w:rsid w:val="00CD6D80"/>
    <w:rsid w:val="00D11CF2"/>
    <w:rsid w:val="00D76314"/>
    <w:rsid w:val="00D831C9"/>
    <w:rsid w:val="00D87B55"/>
    <w:rsid w:val="00DC36D0"/>
    <w:rsid w:val="00DD2E3D"/>
    <w:rsid w:val="00E540C4"/>
    <w:rsid w:val="00E74AFE"/>
    <w:rsid w:val="00EC0CE4"/>
    <w:rsid w:val="00ED4373"/>
    <w:rsid w:val="00EF03F8"/>
    <w:rsid w:val="00EF7AC1"/>
    <w:rsid w:val="00F30B6A"/>
    <w:rsid w:val="00F32F33"/>
    <w:rsid w:val="00F4512E"/>
    <w:rsid w:val="00F56E80"/>
    <w:rsid w:val="00F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E870F"/>
  <w15:chartTrackingRefBased/>
  <w15:docId w15:val="{B4DA7462-BBDF-4477-B2C5-EE258C35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033A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4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4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4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47B9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56786B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56786B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56786B"/>
  </w:style>
  <w:style w:type="paragraph" w:styleId="a7">
    <w:name w:val="Balloon Text"/>
    <w:basedOn w:val="a"/>
    <w:link w:val="Char2"/>
    <w:uiPriority w:val="99"/>
    <w:semiHidden/>
    <w:unhideWhenUsed/>
    <w:rsid w:val="0056786B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6786B"/>
    <w:rPr>
      <w:sz w:val="18"/>
      <w:szCs w:val="18"/>
    </w:rPr>
  </w:style>
  <w:style w:type="paragraph" w:styleId="a8">
    <w:name w:val="annotation subject"/>
    <w:basedOn w:val="a6"/>
    <w:next w:val="a6"/>
    <w:link w:val="Char3"/>
    <w:uiPriority w:val="99"/>
    <w:semiHidden/>
    <w:unhideWhenUsed/>
    <w:rsid w:val="003D598A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3D598A"/>
    <w:rPr>
      <w:b/>
      <w:bCs/>
    </w:rPr>
  </w:style>
  <w:style w:type="character" w:customStyle="1" w:styleId="2Char">
    <w:name w:val="标题 2 Char"/>
    <w:basedOn w:val="a0"/>
    <w:link w:val="2"/>
    <w:uiPriority w:val="9"/>
    <w:rsid w:val="00033A0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刘庆思</dc:creator>
  <cp:keywords/>
  <dc:description/>
  <cp:lastModifiedBy>刘庆思</cp:lastModifiedBy>
  <cp:revision>2</cp:revision>
  <cp:lastPrinted>2019-06-19T05:45:00Z</cp:lastPrinted>
  <dcterms:created xsi:type="dcterms:W3CDTF">2019-07-02T00:35:00Z</dcterms:created>
  <dcterms:modified xsi:type="dcterms:W3CDTF">2019-07-02T00:35:00Z</dcterms:modified>
</cp:coreProperties>
</file>